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6BA64FE3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437A6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</w:t>
      </w:r>
      <w:r w:rsidR="00F527CF">
        <w:rPr>
          <w:rFonts w:cs="V&amp;W Syntax (Adobe)"/>
          <w:sz w:val="24"/>
        </w:rPr>
        <w:t>-</w:t>
      </w:r>
      <w:r w:rsidR="003A4640">
        <w:rPr>
          <w:rFonts w:cs="V&amp;W Syntax (Adobe)"/>
          <w:sz w:val="24"/>
        </w:rPr>
        <w:t xml:space="preserve">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bookmarkEnd w:id="0"/>
    <w:p w14:paraId="4272D72E" w14:textId="77777777" w:rsidR="00F8364E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4AB5D2F5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C6ADEBD" w14:textId="77777777" w:rsidR="00F8364E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AEFDB6A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EC15AC9" w14:textId="77777777" w:rsidR="00F8364E" w:rsidRPr="00001535" w:rsidRDefault="00F8364E" w:rsidP="00F8364E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2AC48C70" w14:textId="77777777" w:rsidR="00F8364E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14C8019" w14:textId="77777777" w:rsidR="00F8364E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7EDB2FFF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CD3F93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120CC0A6" w14:textId="77777777" w:rsidR="00F8364E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E475668" w14:textId="77777777" w:rsidR="00F8364E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1CA8CCD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887714" w14:textId="77777777" w:rsidR="00F8364E" w:rsidRPr="00001535" w:rsidRDefault="00F8364E" w:rsidP="00F8364E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84D159B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0429EE6" w14:textId="77777777" w:rsidR="00F8364E" w:rsidRPr="003A4640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16D68AE4" w14:textId="77777777" w:rsidR="00F8364E" w:rsidRPr="00001535" w:rsidRDefault="00F8364E" w:rsidP="00F8364E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F9AFC2F" w14:textId="77777777" w:rsidR="00F8364E" w:rsidRPr="00476317" w:rsidRDefault="00F8364E" w:rsidP="00F8364E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F8364E">
        <w:rPr>
          <w:rFonts w:cs="V&amp;W Syntax (Adobe)"/>
          <w:bCs/>
          <w:szCs w:val="18"/>
        </w:rPr>
        <w:t>paragraaf 6.3.1.</w:t>
      </w:r>
    </w:p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0"/>
      <w:footerReference w:type="default" r:id="rId11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741E2676" w:rsidR="006706A7" w:rsidRPr="00C466B1" w:rsidRDefault="00F8364E" w:rsidP="00F8364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Aanbestedingsleidraad diensten-leveringen v1.0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B82E" w14:textId="77777777" w:rsidR="00F8364E" w:rsidRPr="00F8364E" w:rsidRDefault="00F527CF" w:rsidP="00F8364E">
    <w:pPr>
      <w:rPr>
        <w:sz w:val="16"/>
        <w:szCs w:val="16"/>
      </w:rPr>
    </w:pPr>
    <w:r w:rsidRPr="00F8364E">
      <w:rPr>
        <w:rFonts w:cs="V&amp;W Syntax (Adobe)"/>
        <w:sz w:val="16"/>
        <w:szCs w:val="16"/>
      </w:rPr>
      <w:t xml:space="preserve">Bijlage I Verklaring inzake de verplichtingen op het gebied van milieu-, sociaal- en arbeidsrecht | </w:t>
    </w:r>
    <w:r w:rsidR="00F8364E" w:rsidRPr="00F8364E">
      <w:rPr>
        <w:rFonts w:cs="V&amp;W Syntax (Adobe)"/>
        <w:sz w:val="16"/>
        <w:szCs w:val="16"/>
      </w:rPr>
      <w:t>ROK IB Bruggen (Zaaknummer 31207787)</w:t>
    </w:r>
    <w:r w:rsidR="00F8364E" w:rsidRPr="00F8364E">
      <w:rPr>
        <w:sz w:val="16"/>
        <w:szCs w:val="16"/>
      </w:rPr>
      <w:t xml:space="preserve"> </w:t>
    </w:r>
    <w:r w:rsidR="00F8364E" w:rsidRPr="00F8364E">
      <w:rPr>
        <w:rFonts w:cs="V&amp;W Syntax (Adobe)"/>
        <w:sz w:val="16"/>
        <w:szCs w:val="16"/>
      </w:rPr>
      <w:t>| Versiedatum: 05-03-2025</w:t>
    </w:r>
  </w:p>
  <w:p w14:paraId="1AD7B8EC" w14:textId="02ECA936" w:rsidR="00F527CF" w:rsidRPr="00F527CF" w:rsidRDefault="00F527CF" w:rsidP="00F527CF">
    <w:pPr>
      <w:pStyle w:val="Koptekst"/>
      <w:rPr>
        <w:rFonts w:cs="V&amp;W Syntax (Adobe)"/>
      </w:rPr>
    </w:pP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783454783">
    <w:abstractNumId w:val="26"/>
  </w:num>
  <w:num w:numId="2" w16cid:durableId="1283147114">
    <w:abstractNumId w:val="38"/>
  </w:num>
  <w:num w:numId="3" w16cid:durableId="2086145235">
    <w:abstractNumId w:val="25"/>
  </w:num>
  <w:num w:numId="4" w16cid:durableId="1600141319">
    <w:abstractNumId w:val="20"/>
  </w:num>
  <w:num w:numId="5" w16cid:durableId="194781561">
    <w:abstractNumId w:val="15"/>
  </w:num>
  <w:num w:numId="6" w16cid:durableId="1158184755">
    <w:abstractNumId w:val="8"/>
  </w:num>
  <w:num w:numId="7" w16cid:durableId="904069926">
    <w:abstractNumId w:val="16"/>
  </w:num>
  <w:num w:numId="8" w16cid:durableId="1412846583">
    <w:abstractNumId w:val="30"/>
  </w:num>
  <w:num w:numId="9" w16cid:durableId="448747992">
    <w:abstractNumId w:val="4"/>
  </w:num>
  <w:num w:numId="10" w16cid:durableId="1263731393">
    <w:abstractNumId w:val="10"/>
  </w:num>
  <w:num w:numId="11" w16cid:durableId="1597514248">
    <w:abstractNumId w:val="29"/>
  </w:num>
  <w:num w:numId="12" w16cid:durableId="1433547439">
    <w:abstractNumId w:val="18"/>
  </w:num>
  <w:num w:numId="13" w16cid:durableId="4479281">
    <w:abstractNumId w:val="3"/>
  </w:num>
  <w:num w:numId="14" w16cid:durableId="615217486">
    <w:abstractNumId w:val="31"/>
  </w:num>
  <w:num w:numId="15" w16cid:durableId="45154825">
    <w:abstractNumId w:val="34"/>
  </w:num>
  <w:num w:numId="16" w16cid:durableId="1953899335">
    <w:abstractNumId w:val="23"/>
  </w:num>
  <w:num w:numId="17" w16cid:durableId="1167944958">
    <w:abstractNumId w:val="12"/>
  </w:num>
  <w:num w:numId="18" w16cid:durableId="1490487456">
    <w:abstractNumId w:val="28"/>
  </w:num>
  <w:num w:numId="19" w16cid:durableId="764307516">
    <w:abstractNumId w:val="14"/>
  </w:num>
  <w:num w:numId="20" w16cid:durableId="975137673">
    <w:abstractNumId w:val="9"/>
  </w:num>
  <w:num w:numId="21" w16cid:durableId="1352878528">
    <w:abstractNumId w:val="17"/>
  </w:num>
  <w:num w:numId="22" w16cid:durableId="2142727514">
    <w:abstractNumId w:val="32"/>
  </w:num>
  <w:num w:numId="23" w16cid:durableId="1714232633">
    <w:abstractNumId w:val="0"/>
  </w:num>
  <w:num w:numId="24" w16cid:durableId="354113262">
    <w:abstractNumId w:val="35"/>
  </w:num>
  <w:num w:numId="25" w16cid:durableId="1483766661">
    <w:abstractNumId w:val="21"/>
  </w:num>
  <w:num w:numId="26" w16cid:durableId="301810739">
    <w:abstractNumId w:val="2"/>
  </w:num>
  <w:num w:numId="27" w16cid:durableId="1635062436">
    <w:abstractNumId w:val="1"/>
  </w:num>
  <w:num w:numId="28" w16cid:durableId="1077626588">
    <w:abstractNumId w:val="37"/>
  </w:num>
  <w:num w:numId="29" w16cid:durableId="1826776447">
    <w:abstractNumId w:val="24"/>
  </w:num>
  <w:num w:numId="30" w16cid:durableId="1050111567">
    <w:abstractNumId w:val="19"/>
  </w:num>
  <w:num w:numId="31" w16cid:durableId="978071530">
    <w:abstractNumId w:val="7"/>
  </w:num>
  <w:num w:numId="32" w16cid:durableId="523517118">
    <w:abstractNumId w:val="5"/>
  </w:num>
  <w:num w:numId="33" w16cid:durableId="231475259">
    <w:abstractNumId w:val="36"/>
  </w:num>
  <w:num w:numId="34" w16cid:durableId="338777363">
    <w:abstractNumId w:val="27"/>
  </w:num>
  <w:num w:numId="35" w16cid:durableId="1246497300">
    <w:abstractNumId w:val="6"/>
  </w:num>
  <w:num w:numId="36" w16cid:durableId="770131257">
    <w:abstractNumId w:val="11"/>
  </w:num>
  <w:num w:numId="37" w16cid:durableId="1937250622">
    <w:abstractNumId w:val="22"/>
  </w:num>
  <w:num w:numId="38" w16cid:durableId="1907060052">
    <w:abstractNumId w:val="13"/>
  </w:num>
  <w:num w:numId="39" w16cid:durableId="6578070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06FFB"/>
    <w:rsid w:val="001437A6"/>
    <w:rsid w:val="001466DC"/>
    <w:rsid w:val="0014733F"/>
    <w:rsid w:val="00154419"/>
    <w:rsid w:val="00160577"/>
    <w:rsid w:val="00167CD7"/>
    <w:rsid w:val="00173DD7"/>
    <w:rsid w:val="001E5136"/>
    <w:rsid w:val="001F2FBA"/>
    <w:rsid w:val="00200B15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411DE"/>
    <w:rsid w:val="004640A7"/>
    <w:rsid w:val="0046499E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E0E6B"/>
    <w:rsid w:val="006F50FD"/>
    <w:rsid w:val="007106D5"/>
    <w:rsid w:val="007335CC"/>
    <w:rsid w:val="00757372"/>
    <w:rsid w:val="00794A57"/>
    <w:rsid w:val="007C3350"/>
    <w:rsid w:val="007E15B1"/>
    <w:rsid w:val="007E40C5"/>
    <w:rsid w:val="00823ECB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96CC5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51FDD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195E"/>
    <w:rsid w:val="00ED46B9"/>
    <w:rsid w:val="00F527CF"/>
    <w:rsid w:val="00F64CE5"/>
    <w:rsid w:val="00F8364E"/>
    <w:rsid w:val="00F83748"/>
    <w:rsid w:val="00F97FA6"/>
    <w:rsid w:val="00FB68C0"/>
    <w:rsid w:val="00FB7488"/>
    <w:rsid w:val="00FD1969"/>
    <w:rsid w:val="00F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A1FE5C-E4C4-4086-A49F-8BDE527FF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D5A1E-3900-4521-8052-C9F62812B45E}">
  <ds:schemaRefs>
    <ds:schemaRef ds:uri="http://schemas.openxmlformats.org/package/2006/metadata/core-properties"/>
    <ds:schemaRef ds:uri="http://www.w3.org/XML/1998/namespace"/>
    <ds:schemaRef ds:uri="f1e5f602-8f38-4149-8bc0-3d47605a603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Tabor, Gert-Jan (RWS GPO)</cp:lastModifiedBy>
  <cp:revision>6</cp:revision>
  <cp:lastPrinted>2015-12-17T08:48:00Z</cp:lastPrinted>
  <dcterms:created xsi:type="dcterms:W3CDTF">2025-02-11T21:42:00Z</dcterms:created>
  <dcterms:modified xsi:type="dcterms:W3CDTF">2025-03-05T12:30:00Z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